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E7" w:rsidRPr="00E2295B" w:rsidRDefault="00E2295B" w:rsidP="00E22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5B">
        <w:rPr>
          <w:rFonts w:ascii="Times New Roman" w:hAnsi="Times New Roman" w:cs="Times New Roman"/>
          <w:b/>
          <w:sz w:val="28"/>
          <w:szCs w:val="28"/>
        </w:rPr>
        <w:t>РАСПИСАНИЕ ОРГАНИЗАЦИИ ПИТАНИЯ ПО КЛАССАМ</w:t>
      </w:r>
    </w:p>
    <w:p w:rsidR="00E2295B" w:rsidRPr="007E3859" w:rsidRDefault="00E2295B" w:rsidP="00E22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организации горячего питания обучающихся: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9.05 – 9.25 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9.10 – 9.30 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4 классы 10.00 – 10.20 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5-7 классы 11.20 – 11.40 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классы 12.10 – 12.30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ГПД обед 13.00 – 13.30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ОВЗ обед 13.30-14.00</w:t>
      </w:r>
    </w:p>
    <w:p w:rsidR="00E2295B" w:rsidRDefault="00E2295B" w:rsidP="00E22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 организовано горячее питание: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1-4 классов – бесплатные завтраки;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5-11 классов из малообеспеченных и многодетных семей – бесплатные завтраки, для остальных категорий стоимость завтрака составит 55 рублей в день.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ОВЗ  - бесплатные завтраки и обеды;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обучающихся на 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формироваться продуктовые наборы.</w:t>
      </w:r>
    </w:p>
    <w:p w:rsidR="00E2295B" w:rsidRDefault="00E2295B" w:rsidP="00E22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питания: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бракеражная комиссия (состав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Приказ о создании бракеражной комиссии ВКЛАДКА ПИТАНИЕ в школьной столовой).</w:t>
      </w:r>
    </w:p>
    <w:p w:rsidR="00E2295B" w:rsidRDefault="00E2295B" w:rsidP="00E229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295B" w:rsidRDefault="00E2295B"/>
    <w:p w:rsidR="00E2295B" w:rsidRDefault="00E2295B"/>
    <w:p w:rsidR="00E2295B" w:rsidRDefault="00E2295B"/>
    <w:sectPr w:rsidR="00E2295B" w:rsidSect="00EE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3ECF"/>
    <w:multiLevelType w:val="hybridMultilevel"/>
    <w:tmpl w:val="F534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5B"/>
    <w:rsid w:val="00E2295B"/>
    <w:rsid w:val="00E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2020-09-07T10:45:00Z</dcterms:created>
  <dcterms:modified xsi:type="dcterms:W3CDTF">2020-09-07T10:50:00Z</dcterms:modified>
</cp:coreProperties>
</file>