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E7" w:rsidRPr="001C58E7" w:rsidRDefault="001C58E7" w:rsidP="001C5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8E7">
        <w:rPr>
          <w:rFonts w:ascii="Times New Roman" w:hAnsi="Times New Roman" w:cs="Times New Roman"/>
          <w:b/>
          <w:sz w:val="26"/>
          <w:szCs w:val="26"/>
        </w:rPr>
        <w:t>Питание зимой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Почему одни люди практически не болеют даже в зимнее время, а другие не успевают вылечиться, как вновь заболевают? Все дело в иммунитете, стоящем на страже нашего здоровья. Иммунная защита организма напрямую зависит от характера питания.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Зимний рацион должен содержать достаточное количество веще</w:t>
      </w:r>
      <w:proofErr w:type="gramStart"/>
      <w:r w:rsidRPr="001C58E7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1C58E7">
        <w:rPr>
          <w:rFonts w:ascii="Times New Roman" w:hAnsi="Times New Roman" w:cs="Times New Roman"/>
          <w:sz w:val="26"/>
          <w:szCs w:val="26"/>
        </w:rPr>
        <w:t>я нормальной работы всего организма, в том числе и иммунной системы.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При условии постоянной заботы о здоровье, правильном питании, достаточной физической активности, в отсутствии вредных привычек, «пассивного» курения и негативного влияния экологических факторов, организм человека спокойно перенес бы любое время года, существуя по принципу: «у природы нет плохой погоды».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Но, к сожалению, совокупное воздействие неблагоприятных факторов усугубляется еще и специфическими для зимы весьма контрастными воздействиями – низкой температурой, колоссальными ее перепадами между улицей и помещением, холодным воздухом и ветром вне зданий и сухим воздухом внутри помещений от центрального отопления, дефицитом солнечного света из-за короткого светового дня. И все это – при отсутствии в питании полноценных по составу свежих фруктов, овощей, ягод, зелени при общей несбалансированности рациона.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Естественно, что понижение температуры воздуха зимой приводит к увеличению энерготрат организма. Организм в свою очередь, дает нам знать об этом, «заставляя» выбирать и активнее потреблять более калорийную пищу и ту, из которой можно максимально быстро получить энергию – это, в первую очередь, жиры и «быстрые» углеводы. Ведь жир – это не только прекрасный источник энергии, но и субстрат для ее сохранения - увеличения жировой массы тела. А, чем толще слой жира в организме, тем надежнее с его «точки зрения» мы защищены от морозов. «Быстрые» углеводы, в свою очередь, дают возможность быстрого получения энергии и не только ее использования, но и запасания, в том числе и в виде жира.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 xml:space="preserve">В рамках соблюдения правил здорового питания организму надо дать правильные источники пищевых веществ, необходимых для нормального существования в условиях низких температур за окном и тепла в помещении. </w:t>
      </w:r>
      <w:proofErr w:type="gramStart"/>
      <w:r w:rsidRPr="001C58E7">
        <w:rPr>
          <w:rFonts w:ascii="Times New Roman" w:hAnsi="Times New Roman" w:cs="Times New Roman"/>
          <w:sz w:val="26"/>
          <w:szCs w:val="26"/>
        </w:rPr>
        <w:t>Это, в первую очередь, рыба, растительные масла (оливковое, льняное, подсолнечное), злаки (предпочтительно, в виде цельнозерновых продуктов или проростков), капуста (лучше свежая, а при переносимости - квашеная), морковь, лук, чеснок, свежая зелень, гранаты, цитрусовые, орехи.</w:t>
      </w:r>
      <w:proofErr w:type="gramEnd"/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lastRenderedPageBreak/>
        <w:t>Помните о согревающих свойствах пряностей – имбиря, корицы, гвоздики. И, если возникает желание согреться с помощью пищи или напитка, отдайте предпочтение имбирному чаю с корицей, мятой и лимоном.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58E7">
        <w:rPr>
          <w:rFonts w:ascii="Times New Roman" w:hAnsi="Times New Roman" w:cs="Times New Roman"/>
          <w:b/>
          <w:i/>
          <w:sz w:val="26"/>
          <w:szCs w:val="26"/>
        </w:rPr>
        <w:t>Существуют некоторые заблуждения в выборе питания в зимний период:</w:t>
      </w:r>
    </w:p>
    <w:p w:rsidR="002606E7" w:rsidRDefault="001C58E7" w:rsidP="002606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06E7">
        <w:rPr>
          <w:rFonts w:ascii="Times New Roman" w:hAnsi="Times New Roman" w:cs="Times New Roman"/>
          <w:sz w:val="26"/>
          <w:szCs w:val="26"/>
        </w:rPr>
        <w:t>Одно из самых частых заблуждений – употребление в большом количестве не сезонных фруктов, ягод и овощей</w:t>
      </w:r>
      <w:r w:rsidR="002606E7" w:rsidRPr="002606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06E7" w:rsidRPr="002606E7" w:rsidRDefault="002606E7" w:rsidP="002606E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606E7">
        <w:rPr>
          <w:rFonts w:ascii="Times New Roman" w:hAnsi="Times New Roman" w:cs="Times New Roman"/>
          <w:sz w:val="26"/>
          <w:szCs w:val="26"/>
        </w:rPr>
        <w:t>На самом деле они</w:t>
      </w:r>
      <w:r w:rsidR="001C58E7" w:rsidRPr="002606E7">
        <w:rPr>
          <w:rFonts w:ascii="Times New Roman" w:hAnsi="Times New Roman" w:cs="Times New Roman"/>
          <w:sz w:val="26"/>
          <w:szCs w:val="26"/>
        </w:rPr>
        <w:t xml:space="preserve"> не только не укрепят здоровье и иммунную защиту в морозный период, но и, напротив, способны служить дополнительной антигенной нагрузкой на организм. Альтернативой им могут служить продукты, перечисленные выше, специальные обогащенные продукты питания, а также витаминно-минеральные комплексы с компонентами растений и другими природными источниками необходимых организму веществ.</w:t>
      </w:r>
    </w:p>
    <w:p w:rsidR="001C58E7" w:rsidRPr="002606E7" w:rsidRDefault="001C58E7" w:rsidP="001C5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06E7">
        <w:rPr>
          <w:rFonts w:ascii="Times New Roman" w:hAnsi="Times New Roman" w:cs="Times New Roman"/>
          <w:sz w:val="26"/>
          <w:szCs w:val="26"/>
        </w:rPr>
        <w:t>Также некоторые считают допустимым употреблять большее количество калорий, набирая при этом вес, в надежде «сбросить» его в теплое время года. Такое отношение к собственному здоровью чревато колебаниями веса с одной стороны и провокацией его дальнейшего набора – с другой. Это не добавляет шансов для поддержания полноценной иммунной защиты организма.</w:t>
      </w:r>
    </w:p>
    <w:p w:rsidR="001C58E7" w:rsidRPr="001C58E7" w:rsidRDefault="006627B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 того,</w:t>
      </w:r>
      <w:r w:rsidR="001C58E7" w:rsidRPr="001C58E7">
        <w:rPr>
          <w:rFonts w:ascii="Times New Roman" w:hAnsi="Times New Roman" w:cs="Times New Roman"/>
          <w:sz w:val="26"/>
          <w:szCs w:val="26"/>
        </w:rPr>
        <w:t xml:space="preserve"> зимой важно правильно использовать прекрасное дополнение к </w:t>
      </w:r>
      <w:r>
        <w:rPr>
          <w:rFonts w:ascii="Times New Roman" w:hAnsi="Times New Roman" w:cs="Times New Roman"/>
          <w:sz w:val="26"/>
          <w:szCs w:val="26"/>
        </w:rPr>
        <w:t xml:space="preserve">сбалансированному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питанию </w:t>
      </w:r>
      <w:r w:rsidR="001C58E7" w:rsidRPr="001C58E7">
        <w:rPr>
          <w:rFonts w:ascii="Times New Roman" w:hAnsi="Times New Roman" w:cs="Times New Roman"/>
          <w:sz w:val="26"/>
          <w:szCs w:val="26"/>
        </w:rPr>
        <w:t>– физическую нагрузку, позволяющую потратить ненужные калории на свежем воздухе и создать хорошее настроение, которое является залогом поддержания стабильного веса и здоровья.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58E7">
        <w:rPr>
          <w:rFonts w:ascii="Times New Roman" w:hAnsi="Times New Roman" w:cs="Times New Roman"/>
          <w:b/>
          <w:i/>
          <w:sz w:val="26"/>
          <w:szCs w:val="26"/>
        </w:rPr>
        <w:t>В зимнее время важно придерживаться следующих простых правил питания.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1. Соблюдать правила здорового питания.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2. Помнить о питьевом режиме – не менее 1,5-2 л жидкости в день. Это могут быть компоты, кисели, травяные чаи, морсы, и конечно, простая вода.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3. Грамотно компенсировать недостаточное поступление с пищей необходимых витаминов, минералов и других биологически активных веществ с помощью специально разработанных витаминно-минеральных комплексов и обогащенных продуктов.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4. При выборе продуктов питания отдавать предпочтение продуктам, местным по происхождению.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5. Помнить о пользе сухофруктов, трав, пряностей, помогающих поддерживать здоровье в зимний период.</w:t>
      </w:r>
    </w:p>
    <w:sectPr w:rsidR="001C58E7" w:rsidRPr="001C58E7" w:rsidSect="001C58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E31"/>
    <w:multiLevelType w:val="hybridMultilevel"/>
    <w:tmpl w:val="A9A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8E7"/>
    <w:rsid w:val="00042696"/>
    <w:rsid w:val="0009447B"/>
    <w:rsid w:val="001C58E7"/>
    <w:rsid w:val="002606E7"/>
    <w:rsid w:val="00485BF4"/>
    <w:rsid w:val="00507045"/>
    <w:rsid w:val="0066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Судакова</dc:creator>
  <cp:lastModifiedBy>Инна</cp:lastModifiedBy>
  <cp:revision>2</cp:revision>
  <cp:lastPrinted>2020-12-25T05:51:00Z</cp:lastPrinted>
  <dcterms:created xsi:type="dcterms:W3CDTF">2021-01-12T08:16:00Z</dcterms:created>
  <dcterms:modified xsi:type="dcterms:W3CDTF">2021-01-12T08:16:00Z</dcterms:modified>
</cp:coreProperties>
</file>